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ПОЛТАВСЬКОЇ ОБЛАСТІ</w:t>
      </w:r>
    </w:p>
    <w:p w:rsidR="001E3897" w:rsidRDefault="001E3897" w:rsidP="001E3897">
      <w:pPr>
        <w:pStyle w:val="1"/>
        <w:jc w:val="center"/>
        <w:rPr>
          <w:b w:val="0"/>
          <w:sz w:val="16"/>
        </w:rPr>
      </w:pPr>
    </w:p>
    <w:p w:rsidR="001E3897" w:rsidRPr="006E7777" w:rsidRDefault="007F7227" w:rsidP="001E389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F032A">
        <w:rPr>
          <w:sz w:val="28"/>
          <w:szCs w:val="28"/>
        </w:rPr>
        <w:t xml:space="preserve">позачергова </w:t>
      </w:r>
      <w:r>
        <w:rPr>
          <w:sz w:val="28"/>
          <w:szCs w:val="28"/>
        </w:rPr>
        <w:t xml:space="preserve"> два</w:t>
      </w:r>
      <w:r w:rsidR="00E77DF4">
        <w:rPr>
          <w:sz w:val="28"/>
          <w:szCs w:val="28"/>
        </w:rPr>
        <w:t xml:space="preserve">дцять </w:t>
      </w:r>
      <w:r w:rsidR="006F032A">
        <w:rPr>
          <w:sz w:val="28"/>
          <w:szCs w:val="28"/>
        </w:rPr>
        <w:t>сьома</w:t>
      </w:r>
      <w:r w:rsidR="001E3897" w:rsidRPr="006E7777">
        <w:rPr>
          <w:sz w:val="28"/>
          <w:szCs w:val="28"/>
        </w:rPr>
        <w:t xml:space="preserve"> сесія сьомого скликання)</w:t>
      </w:r>
    </w:p>
    <w:p w:rsidR="001E3897" w:rsidRPr="00BA0939" w:rsidRDefault="001E3897" w:rsidP="001E3897">
      <w:pPr>
        <w:jc w:val="center"/>
        <w:rPr>
          <w:b/>
        </w:rPr>
      </w:pPr>
    </w:p>
    <w:p w:rsidR="001E3897" w:rsidRDefault="001E3897" w:rsidP="001E3897">
      <w:pPr>
        <w:pStyle w:val="2"/>
        <w:ind w:left="0"/>
        <w:jc w:val="center"/>
        <w:rPr>
          <w:sz w:val="30"/>
        </w:rPr>
      </w:pPr>
      <w:r>
        <w:rPr>
          <w:sz w:val="30"/>
        </w:rPr>
        <w:t xml:space="preserve">Р І Ш Е Н </w:t>
      </w:r>
      <w:proofErr w:type="spellStart"/>
      <w:r>
        <w:rPr>
          <w:sz w:val="30"/>
        </w:rPr>
        <w:t>Н</w:t>
      </w:r>
      <w:proofErr w:type="spellEnd"/>
      <w:r>
        <w:rPr>
          <w:sz w:val="30"/>
        </w:rPr>
        <w:t xml:space="preserve"> Я</w:t>
      </w:r>
    </w:p>
    <w:p w:rsidR="001E3897" w:rsidRDefault="001E3897" w:rsidP="001E3897">
      <w:pPr>
        <w:jc w:val="center"/>
        <w:rPr>
          <w:sz w:val="28"/>
          <w:szCs w:val="28"/>
        </w:rPr>
      </w:pPr>
    </w:p>
    <w:p w:rsidR="001E3897" w:rsidRPr="00907C56" w:rsidRDefault="006F032A" w:rsidP="001E3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21</w:t>
      </w:r>
      <w:r w:rsidR="001E3897">
        <w:rPr>
          <w:sz w:val="28"/>
          <w:szCs w:val="28"/>
        </w:rPr>
        <w:t xml:space="preserve"> </w:t>
      </w:r>
      <w:r w:rsidR="00E77DF4">
        <w:rPr>
          <w:sz w:val="28"/>
          <w:szCs w:val="28"/>
        </w:rPr>
        <w:t>грудня  2017</w:t>
      </w:r>
      <w:r w:rsidR="001E3897">
        <w:rPr>
          <w:sz w:val="28"/>
          <w:szCs w:val="28"/>
        </w:rPr>
        <w:t xml:space="preserve"> року </w:t>
      </w:r>
      <w:r w:rsidR="001E3897">
        <w:t xml:space="preserve">     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B7121C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кологічної</w:t>
      </w:r>
      <w:r w:rsidRPr="00B7121C">
        <w:rPr>
          <w:b/>
          <w:sz w:val="28"/>
          <w:szCs w:val="28"/>
        </w:rPr>
        <w:t xml:space="preserve"> пр</w:t>
      </w:r>
      <w:r>
        <w:rPr>
          <w:b/>
          <w:sz w:val="28"/>
          <w:szCs w:val="28"/>
        </w:rPr>
        <w:t>ограми</w:t>
      </w:r>
      <w:r w:rsidRPr="00B7121C">
        <w:rPr>
          <w:b/>
          <w:sz w:val="28"/>
          <w:szCs w:val="28"/>
        </w:rPr>
        <w:t xml:space="preserve"> міста Лубни </w:t>
      </w:r>
    </w:p>
    <w:p w:rsidR="006F032A" w:rsidRPr="00B7121C" w:rsidRDefault="00B7121C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>на 2017-2021 роки</w:t>
      </w:r>
    </w:p>
    <w:p w:rsidR="00B7121C" w:rsidRDefault="00B7121C" w:rsidP="00B7121C">
      <w:pPr>
        <w:rPr>
          <w:b/>
          <w:sz w:val="28"/>
          <w:szCs w:val="28"/>
        </w:rPr>
      </w:pPr>
    </w:p>
    <w:p w:rsidR="00C02DFB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7121C" w:rsidRPr="00B7121C">
        <w:rPr>
          <w:sz w:val="28"/>
          <w:szCs w:val="28"/>
        </w:rPr>
        <w:t xml:space="preserve">Для </w:t>
      </w:r>
      <w:r w:rsidR="00B7121C" w:rsidRPr="00B7121C">
        <w:rPr>
          <w:color w:val="000000"/>
          <w:sz w:val="28"/>
          <w:szCs w:val="28"/>
        </w:rPr>
        <w:t>забезпечення охорони навколишнього природного середовища</w:t>
      </w:r>
      <w:r w:rsidR="00B7121C">
        <w:rPr>
          <w:sz w:val="28"/>
          <w:szCs w:val="28"/>
        </w:rPr>
        <w:t xml:space="preserve"> та придбання спеціалізованої техніки</w:t>
      </w:r>
      <w:r w:rsidR="006F032A">
        <w:rPr>
          <w:sz w:val="28"/>
          <w:szCs w:val="28"/>
        </w:rPr>
        <w:t>,</w:t>
      </w:r>
      <w:r w:rsidR="006E7777">
        <w:rPr>
          <w:sz w:val="28"/>
          <w:szCs w:val="28"/>
        </w:rPr>
        <w:t xml:space="preserve"> </w:t>
      </w:r>
      <w:r w:rsidR="0053602F">
        <w:rPr>
          <w:sz w:val="28"/>
          <w:szCs w:val="28"/>
        </w:rPr>
        <w:t xml:space="preserve">керуючись </w:t>
      </w:r>
      <w:r w:rsidR="006E7777">
        <w:rPr>
          <w:sz w:val="28"/>
          <w:szCs w:val="28"/>
        </w:rPr>
        <w:t>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2B2C82" w:rsidRDefault="00B7121C" w:rsidP="00B7121C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 xml:space="preserve">Внести зміни до екологічної програми міста Лубни на 2017-2021 роки, затвердженої рішенням міської ради від 22 грудня 2016 року, </w:t>
      </w:r>
      <w:r w:rsidR="002B2C82">
        <w:rPr>
          <w:sz w:val="28"/>
          <w:szCs w:val="28"/>
        </w:rPr>
        <w:t xml:space="preserve">виклавши в новій редакції </w:t>
      </w:r>
      <w:r w:rsidRPr="002B2C82">
        <w:rPr>
          <w:sz w:val="28"/>
          <w:szCs w:val="28"/>
        </w:rPr>
        <w:t>п. 19 розділу 4</w:t>
      </w:r>
      <w:r w:rsidRPr="002B2C82">
        <w:rPr>
          <w:b/>
        </w:rPr>
        <w:t xml:space="preserve">. </w:t>
      </w:r>
      <w:r w:rsidRPr="002B2C82">
        <w:rPr>
          <w:sz w:val="28"/>
          <w:szCs w:val="28"/>
        </w:rPr>
        <w:t>Заходи для забезпечення виконання програми</w:t>
      </w:r>
      <w:r w:rsidR="002B2C82">
        <w:rPr>
          <w:sz w:val="28"/>
          <w:szCs w:val="28"/>
        </w:rPr>
        <w:t>:</w:t>
      </w:r>
    </w:p>
    <w:p w:rsidR="00B7121C" w:rsidRPr="002B2C82" w:rsidRDefault="002B2C82" w:rsidP="002B2C82">
      <w:pPr>
        <w:pStyle w:val="a5"/>
        <w:ind w:left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 xml:space="preserve"> </w:t>
      </w: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685"/>
        <w:gridCol w:w="1125"/>
        <w:gridCol w:w="3128"/>
        <w:gridCol w:w="1192"/>
      </w:tblGrid>
      <w:tr w:rsidR="00B7121C" w:rsidRPr="00B551A8" w:rsidTr="00B7121C">
        <w:tc>
          <w:tcPr>
            <w:tcW w:w="426" w:type="dxa"/>
            <w:vAlign w:val="center"/>
          </w:tcPr>
          <w:p w:rsidR="00B7121C" w:rsidRPr="00B551A8" w:rsidRDefault="00B7121C" w:rsidP="00D12AB0">
            <w:pPr>
              <w:ind w:left="-108" w:right="-108"/>
              <w:jc w:val="center"/>
            </w:pPr>
            <w:r>
              <w:t>19</w:t>
            </w:r>
          </w:p>
        </w:tc>
        <w:tc>
          <w:tcPr>
            <w:tcW w:w="3685" w:type="dxa"/>
            <w:vAlign w:val="center"/>
          </w:tcPr>
          <w:p w:rsidR="00B7121C" w:rsidRPr="00F24AE2" w:rsidRDefault="00B7121C" w:rsidP="00D12AB0">
            <w:pPr>
              <w:jc w:val="both"/>
            </w:pPr>
            <w:r w:rsidRPr="00F24AE2">
              <w:t>Придбання сміттєзбиральної</w:t>
            </w:r>
            <w:r w:rsidR="002B2C82">
              <w:t xml:space="preserve"> та іншої спеціалізованої </w:t>
            </w:r>
            <w:r w:rsidRPr="00F24AE2">
              <w:t xml:space="preserve"> техніки</w:t>
            </w:r>
          </w:p>
        </w:tc>
        <w:tc>
          <w:tcPr>
            <w:tcW w:w="1125" w:type="dxa"/>
            <w:vAlign w:val="center"/>
          </w:tcPr>
          <w:p w:rsidR="00B7121C" w:rsidRPr="00F24AE2" w:rsidRDefault="00B7121C" w:rsidP="00D12AB0">
            <w:pPr>
              <w:jc w:val="center"/>
            </w:pPr>
            <w:r w:rsidRPr="00F24AE2">
              <w:t>2017-2021</w:t>
            </w:r>
          </w:p>
        </w:tc>
        <w:tc>
          <w:tcPr>
            <w:tcW w:w="3128" w:type="dxa"/>
            <w:vAlign w:val="center"/>
          </w:tcPr>
          <w:p w:rsidR="00B7121C" w:rsidRPr="00F24AE2" w:rsidRDefault="002B2C82" w:rsidP="002B2C82">
            <w:r>
              <w:t xml:space="preserve">Відділ </w:t>
            </w:r>
            <w:proofErr w:type="spellStart"/>
            <w:r w:rsidR="00B7121C" w:rsidRPr="00F24AE2">
              <w:t>житлово</w:t>
            </w:r>
            <w:proofErr w:type="spellEnd"/>
            <w:r>
              <w:t xml:space="preserve"> </w:t>
            </w:r>
            <w:r w:rsidR="00B7121C" w:rsidRPr="00F24AE2">
              <w:t>-</w:t>
            </w:r>
            <w:r>
              <w:t xml:space="preserve"> </w:t>
            </w:r>
            <w:r w:rsidR="00B7121C" w:rsidRPr="00F24AE2">
              <w:t>комунального господарства та капітального будівництва</w:t>
            </w:r>
          </w:p>
        </w:tc>
        <w:tc>
          <w:tcPr>
            <w:tcW w:w="1192" w:type="dxa"/>
            <w:vAlign w:val="center"/>
          </w:tcPr>
          <w:p w:rsidR="00B7121C" w:rsidRPr="00B551A8" w:rsidRDefault="00B7121C" w:rsidP="00D12AB0">
            <w:pPr>
              <w:ind w:left="-108" w:right="-108"/>
              <w:jc w:val="center"/>
            </w:pPr>
            <w:r>
              <w:t>3000,00</w:t>
            </w:r>
          </w:p>
        </w:tc>
      </w:tr>
    </w:tbl>
    <w:p w:rsidR="00B7121C" w:rsidRDefault="00B7121C" w:rsidP="0001699F">
      <w:pPr>
        <w:jc w:val="both"/>
        <w:rPr>
          <w:sz w:val="28"/>
          <w:szCs w:val="28"/>
        </w:rPr>
      </w:pPr>
    </w:p>
    <w:p w:rsidR="002B2C82" w:rsidRPr="002B2C82" w:rsidRDefault="00200D5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00D52" w:rsidRDefault="002B2C8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200D52" w:rsidRPr="003A027F">
        <w:rPr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r w:rsidR="00200D52">
        <w:rPr>
          <w:sz w:val="28"/>
          <w:szCs w:val="28"/>
        </w:rPr>
        <w:t xml:space="preserve">Діденка О.Г. </w:t>
      </w:r>
      <w:r w:rsidR="00200D52" w:rsidRPr="003A027F">
        <w:rPr>
          <w:sz w:val="28"/>
          <w:szCs w:val="28"/>
        </w:rPr>
        <w:t>та  постійну  депутатську комісію з питань житлово-комунального господарства, комунальної власності та екології.</w:t>
      </w:r>
    </w:p>
    <w:p w:rsidR="00200D52" w:rsidRDefault="00200D52" w:rsidP="0001699F">
      <w:pPr>
        <w:jc w:val="both"/>
        <w:rPr>
          <w:sz w:val="28"/>
          <w:szCs w:val="28"/>
        </w:rPr>
      </w:pPr>
    </w:p>
    <w:p w:rsidR="00E77DF4" w:rsidRDefault="00E77DF4" w:rsidP="003A027F">
      <w:pPr>
        <w:jc w:val="both"/>
        <w:rPr>
          <w:sz w:val="28"/>
          <w:szCs w:val="28"/>
        </w:rPr>
      </w:pP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7653BC" w:rsidRPr="001D7077" w:rsidRDefault="007653BC" w:rsidP="001D7077">
      <w:pPr>
        <w:rPr>
          <w:sz w:val="28"/>
          <w:szCs w:val="28"/>
          <w:lang w:val="ru-RU"/>
        </w:rPr>
      </w:pPr>
      <w:bookmarkStart w:id="0" w:name="_GoBack"/>
      <w:bookmarkEnd w:id="0"/>
    </w:p>
    <w:sectPr w:rsidR="007653BC" w:rsidRPr="001D7077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077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2017-12-20T14:25:00Z</cp:lastPrinted>
  <dcterms:created xsi:type="dcterms:W3CDTF">2017-12-20T14:18:00Z</dcterms:created>
  <dcterms:modified xsi:type="dcterms:W3CDTF">2017-12-22T07:28:00Z</dcterms:modified>
</cp:coreProperties>
</file>